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4519613" cy="1932825"/>
            <wp:effectExtent b="0" l="0" r="0" t="0"/>
            <wp:docPr descr="Illustration of school books, pencils, and lab tools." id="2" name="image1.jpg"/>
            <a:graphic>
              <a:graphicData uri="http://schemas.openxmlformats.org/drawingml/2006/picture">
                <pic:pic>
                  <pic:nvPicPr>
                    <pic:cNvPr descr="Illustration of school books, pencils, and lab tools.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9613" cy="1932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720" w:line="240" w:lineRule="auto"/>
        <w:jc w:val="center"/>
        <w:rPr>
          <w:rFonts w:ascii="Roboto Slab" w:cs="Roboto Slab" w:eastAsia="Roboto Slab" w:hAnsi="Roboto Slab"/>
          <w:b w:val="1"/>
          <w:color w:val="ff5722"/>
          <w:sz w:val="48"/>
          <w:szCs w:val="48"/>
        </w:rPr>
      </w:pPr>
      <w:bookmarkStart w:colFirst="0" w:colLast="0" w:name="_t407xxhvh3jg" w:id="0"/>
      <w:bookmarkEnd w:id="0"/>
      <w:r w:rsidDel="00000000" w:rsidR="00000000" w:rsidRPr="00000000">
        <w:rPr>
          <w:rFonts w:ascii="Roboto Slab" w:cs="Roboto Slab" w:eastAsia="Roboto Slab" w:hAnsi="Roboto Slab"/>
          <w:b w:val="1"/>
          <w:color w:val="ff5722"/>
          <w:sz w:val="48"/>
          <w:szCs w:val="48"/>
          <w:rtl w:val="0"/>
        </w:rPr>
        <w:t xml:space="preserve">S</w:t>
      </w:r>
      <w:r w:rsidDel="00000000" w:rsidR="00000000" w:rsidRPr="00000000">
        <w:rPr>
          <w:sz w:val="48"/>
          <w:szCs w:val="48"/>
          <w:rtl w:val="0"/>
        </w:rPr>
        <w:t xml:space="preserve">chool Supply List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Roboto Slab" w:cs="Roboto Slab" w:eastAsia="Roboto Slab" w:hAnsi="Roboto Slab"/>
          <w:color w:val="999999"/>
          <w:sz w:val="24"/>
          <w:szCs w:val="24"/>
        </w:rPr>
      </w:pPr>
      <w:bookmarkStart w:colFirst="0" w:colLast="0" w:name="_i5w5ymi3yyfj" w:id="1"/>
      <w:bookmarkEnd w:id="1"/>
      <w:r w:rsidDel="00000000" w:rsidR="00000000" w:rsidRPr="00000000">
        <w:rPr>
          <w:rtl w:val="0"/>
        </w:rPr>
        <w:t xml:space="preserve">Ms. Kabrel’s Class - Grades K-2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12" w:lineRule="auto"/>
        <w:jc w:val="center"/>
        <w:rPr>
          <w:rFonts w:ascii="Roboto" w:cs="Roboto" w:eastAsia="Roboto" w:hAnsi="Roboto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Crayons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Colored pencils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Markers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Glue sticks</w:t>
      </w:r>
    </w:p>
    <w:p w:rsidR="00000000" w:rsidDel="00000000" w:rsidP="00000000" w:rsidRDefault="00000000" w:rsidRPr="00000000" w14:paraId="0000000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1 pair of blunt tip scissors for children</w:t>
      </w:r>
    </w:p>
    <w:p w:rsidR="00000000" w:rsidDel="00000000" w:rsidP="00000000" w:rsidRDefault="00000000" w:rsidRPr="00000000" w14:paraId="0000000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1 pencil box (to hold supplies)</w:t>
      </w:r>
    </w:p>
    <w:p w:rsidR="00000000" w:rsidDel="00000000" w:rsidP="00000000" w:rsidRDefault="00000000" w:rsidRPr="00000000" w14:paraId="0000000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5 folders with pockets</w:t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2 boxes of tissues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2 bottle of hand sanitizer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2 boxes of Clorox wipes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rolls of paper towels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Headphones for chromebook use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Reusable water bottle to keep in class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Your child’s preferred bite sized snack of choice </w:t>
      </w:r>
      <w:r w:rsidDel="00000000" w:rsidR="00000000" w:rsidRPr="00000000">
        <w:rPr>
          <w:sz w:val="20"/>
          <w:szCs w:val="20"/>
          <w:rtl w:val="0"/>
        </w:rPr>
        <w:t xml:space="preserve">(to use for positive reinforcement)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12" w:lineRule="auto"/>
        <w:jc w:val="left"/>
        <w:rPr>
          <w:rFonts w:ascii="Roboto" w:cs="Roboto" w:eastAsia="Roboto" w:hAnsi="Roboto"/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12" w:lineRule="auto"/>
        <w:jc w:val="center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12" w:lineRule="auto"/>
        <w:rPr>
          <w:rFonts w:ascii="Roboto" w:cs="Roboto" w:eastAsia="Roboto" w:hAnsi="Roboto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180"/>
      <w:jc w:val="right"/>
      <w:rPr>
        <w:rFonts w:ascii="Roboto Slab" w:cs="Roboto Slab" w:eastAsia="Roboto Slab" w:hAnsi="Roboto Slab"/>
        <w:color w:val="ff5722"/>
      </w:rPr>
    </w:pPr>
    <w:r w:rsidDel="00000000" w:rsidR="00000000" w:rsidRPr="00000000">
      <w:rPr>
        <w:rFonts w:ascii="Roboto Slab" w:cs="Roboto Slab" w:eastAsia="Roboto Slab" w:hAnsi="Roboto Slab"/>
        <w:color w:val="ff57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90" w:right="-9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A long, thin line to divide sections of the document" id="1" name="image2.png"/>
          <a:graphic>
            <a:graphicData uri="http://schemas.openxmlformats.org/drawingml/2006/picture">
              <pic:pic>
                <pic:nvPicPr>
                  <pic:cNvPr descr="A long, thin line to divide sections of the documen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4"/>
        <w:szCs w:val="24"/>
        <w:lang w:val="en"/>
      </w:rPr>
    </w:rPrDefault>
    <w:pPrDefault>
      <w:pPr>
        <w:spacing w:before="200" w:line="312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Roboto Slab" w:cs="Roboto Slab" w:eastAsia="Roboto Slab" w:hAnsi="Roboto Slab"/>
      <w:b w:val="1"/>
      <w:color w:val="8bc34a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Rule="auto"/>
      <w:jc w:val="left"/>
    </w:pPr>
    <w:rPr>
      <w:rFonts w:ascii="Roboto Slab" w:cs="Roboto Slab" w:eastAsia="Roboto Slab" w:hAnsi="Roboto Slab"/>
      <w:color w:val="ff572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  <w:jc w:val="left"/>
    </w:pPr>
    <w:rPr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  <w:jc w:val="lef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  <w:jc w:val="left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720" w:lineRule="auto"/>
      <w:jc w:val="center"/>
    </w:pPr>
    <w:rPr>
      <w:rFonts w:ascii="Roboto Slab" w:cs="Roboto Slab" w:eastAsia="Roboto Slab" w:hAnsi="Roboto Slab"/>
      <w:b w:val="1"/>
      <w:color w:val="ff572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jc w:val="center"/>
    </w:pPr>
    <w:rPr>
      <w:rFonts w:ascii="Roboto Slab" w:cs="Roboto Slab" w:eastAsia="Roboto Slab" w:hAnsi="Roboto Slab"/>
      <w:i w:val="1"/>
      <w:color w:val="999999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